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F" w:rsidRPr="00DB2A5A" w:rsidRDefault="001E6FBF" w:rsidP="001E6FBF">
      <w:pPr>
        <w:rPr>
          <w:rFonts w:cs="Arial"/>
          <w:szCs w:val="26"/>
        </w:rPr>
      </w:pPr>
    </w:p>
    <w:p w:rsidR="001E6FBF" w:rsidRPr="00DB2A5A" w:rsidRDefault="001E6FBF" w:rsidP="001E6FBF">
      <w:pPr>
        <w:rPr>
          <w:rFonts w:cs="Arial"/>
          <w:b/>
          <w:szCs w:val="26"/>
        </w:rPr>
      </w:pPr>
      <w:r w:rsidRPr="00DB2A5A">
        <w:rPr>
          <w:rFonts w:cs="Arial"/>
          <w:b/>
          <w:szCs w:val="26"/>
        </w:rPr>
        <w:t xml:space="preserve">About Code Enforcement </w:t>
      </w:r>
    </w:p>
    <w:p w:rsidR="001E6FBF" w:rsidRPr="00DB2A5A" w:rsidRDefault="001E6FBF" w:rsidP="001E6FBF">
      <w:pPr>
        <w:rPr>
          <w:rFonts w:cs="Arial"/>
          <w:szCs w:val="26"/>
        </w:rPr>
      </w:pPr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Code Enforcement works in partnership with the people of San Diego to promote and maintain a safe and desirable living and working environment; to improve the quality of San Diego's neighborhoods through education, enforcement, and abatement; and to respond to community concerns and attain code compliance while maintaining high professional standards and continually seeking improvements and innovations.</w:t>
      </w:r>
    </w:p>
    <w:p w:rsidR="001E6FBF" w:rsidRPr="001E6FBF" w:rsidRDefault="001E6FBF" w:rsidP="001E6FBF">
      <w:pPr>
        <w:spacing w:before="100" w:beforeAutospacing="1" w:after="100" w:afterAutospacing="1"/>
        <w:outlineLvl w:val="0"/>
        <w:rPr>
          <w:rFonts w:eastAsia="Times New Roman" w:cs="Arial"/>
          <w:b/>
          <w:bCs/>
          <w:kern w:val="36"/>
          <w:szCs w:val="26"/>
        </w:rPr>
      </w:pPr>
      <w:r w:rsidRPr="001E6FBF">
        <w:rPr>
          <w:rFonts w:eastAsia="Times New Roman" w:cs="Arial"/>
          <w:b/>
          <w:bCs/>
          <w:kern w:val="36"/>
          <w:szCs w:val="26"/>
        </w:rPr>
        <w:t xml:space="preserve">Improving the Quality of Your Community </w:t>
      </w:r>
    </w:p>
    <w:p w:rsidR="001E6FBF" w:rsidRPr="001E6FBF" w:rsidRDefault="001E6FBF" w:rsidP="001E6FBF">
      <w:p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Code Enforcement helps maintain or improve the quality of your community in three ways:</w:t>
      </w:r>
    </w:p>
    <w:p w:rsidR="001E6FBF" w:rsidRPr="001E6FBF" w:rsidRDefault="001E6FBF" w:rsidP="001E6FB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b/>
          <w:szCs w:val="26"/>
        </w:rPr>
        <w:t>Administering</w:t>
      </w:r>
      <w:r w:rsidRPr="001E6FBF">
        <w:rPr>
          <w:rFonts w:eastAsia="Times New Roman" w:cs="Arial"/>
          <w:szCs w:val="26"/>
        </w:rPr>
        <w:t xml:space="preserve"> a fair and unbiased enforcement program to correct violations of property conditions and land use requirements.</w:t>
      </w:r>
    </w:p>
    <w:p w:rsidR="001E6FBF" w:rsidRPr="001E6FBF" w:rsidRDefault="001E6FBF" w:rsidP="001E6FB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DB2A5A">
        <w:rPr>
          <w:rFonts w:eastAsia="Times New Roman" w:cs="Arial"/>
          <w:b/>
          <w:bCs/>
          <w:szCs w:val="26"/>
        </w:rPr>
        <w:t>Working</w:t>
      </w:r>
      <w:r w:rsidRPr="001E6FBF">
        <w:rPr>
          <w:rFonts w:eastAsia="Times New Roman" w:cs="Arial"/>
          <w:szCs w:val="26"/>
        </w:rPr>
        <w:t xml:space="preserve"> with the </w:t>
      </w:r>
      <w:hyperlink r:id="rId7" w:history="1">
        <w:r w:rsidRPr="00DB2A5A">
          <w:rPr>
            <w:rFonts w:eastAsia="Times New Roman" w:cs="Arial"/>
            <w:szCs w:val="26"/>
          </w:rPr>
          <w:t>Police Department</w:t>
        </w:r>
      </w:hyperlink>
      <w:r w:rsidRPr="001E6FBF">
        <w:rPr>
          <w:rFonts w:eastAsia="Times New Roman" w:cs="Arial"/>
          <w:szCs w:val="26"/>
        </w:rPr>
        <w:t xml:space="preserve">, the Housing Commission, community volunteer groups, public service agencies, and other interested people to: </w:t>
      </w:r>
    </w:p>
    <w:p w:rsidR="001E6FBF" w:rsidRPr="001E6FBF" w:rsidRDefault="001E6FBF" w:rsidP="001E6FB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DB2A5A">
        <w:rPr>
          <w:rFonts w:eastAsia="Times New Roman" w:cs="Arial"/>
          <w:b/>
          <w:bCs/>
          <w:szCs w:val="26"/>
        </w:rPr>
        <w:t>Facilitate</w:t>
      </w:r>
      <w:r w:rsidRPr="001E6FBF">
        <w:rPr>
          <w:rFonts w:eastAsia="Times New Roman" w:cs="Arial"/>
          <w:szCs w:val="26"/>
        </w:rPr>
        <w:t xml:space="preserve"> voluntary compliance with City laws and codes.</w:t>
      </w:r>
    </w:p>
    <w:p w:rsidR="001E6FBF" w:rsidRPr="001E6FBF" w:rsidRDefault="001E6FBF" w:rsidP="001E6FB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DB2A5A">
        <w:rPr>
          <w:rFonts w:eastAsia="Times New Roman" w:cs="Arial"/>
          <w:b/>
          <w:bCs/>
          <w:szCs w:val="26"/>
        </w:rPr>
        <w:t>Empower</w:t>
      </w:r>
      <w:r w:rsidRPr="001E6FBF">
        <w:rPr>
          <w:rFonts w:eastAsia="Times New Roman" w:cs="Arial"/>
          <w:szCs w:val="26"/>
        </w:rPr>
        <w:t xml:space="preserve"> community self-help programs.</w:t>
      </w:r>
    </w:p>
    <w:p w:rsidR="001E6FBF" w:rsidRPr="001E6FBF" w:rsidRDefault="001E6FBF" w:rsidP="001E6FB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DB2A5A">
        <w:rPr>
          <w:rFonts w:eastAsia="Times New Roman" w:cs="Arial"/>
          <w:b/>
          <w:bCs/>
          <w:szCs w:val="26"/>
        </w:rPr>
        <w:t>Develop</w:t>
      </w:r>
      <w:r w:rsidRPr="001E6FBF">
        <w:rPr>
          <w:rFonts w:eastAsia="Times New Roman" w:cs="Arial"/>
          <w:szCs w:val="26"/>
        </w:rPr>
        <w:t xml:space="preserve"> public outreach programs.</w:t>
      </w:r>
    </w:p>
    <w:p w:rsidR="001E6FBF" w:rsidRPr="001E6FBF" w:rsidRDefault="001E6FBF" w:rsidP="001E6FB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DB2A5A">
        <w:rPr>
          <w:rFonts w:eastAsia="Times New Roman" w:cs="Arial"/>
          <w:b/>
          <w:bCs/>
          <w:szCs w:val="26"/>
        </w:rPr>
        <w:t>Establish</w:t>
      </w:r>
      <w:r w:rsidRPr="001E6FBF">
        <w:rPr>
          <w:rFonts w:eastAsia="Times New Roman" w:cs="Arial"/>
          <w:szCs w:val="26"/>
        </w:rPr>
        <w:t xml:space="preserve"> community priorities for the enforcement program.</w:t>
      </w:r>
    </w:p>
    <w:p w:rsidR="001E6FBF" w:rsidRPr="001E6FBF" w:rsidRDefault="001E6FBF" w:rsidP="001E6FB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DB2A5A">
        <w:rPr>
          <w:rFonts w:eastAsia="Times New Roman" w:cs="Arial"/>
          <w:b/>
          <w:bCs/>
          <w:szCs w:val="26"/>
        </w:rPr>
        <w:t>Participating</w:t>
      </w:r>
      <w:r w:rsidRPr="001E6FBF">
        <w:rPr>
          <w:rFonts w:eastAsia="Times New Roman" w:cs="Arial"/>
          <w:szCs w:val="26"/>
        </w:rPr>
        <w:t xml:space="preserve"> with special programs targeted toward specific problems in San Diego communities. These programs include: </w:t>
      </w:r>
    </w:p>
    <w:p w:rsidR="001E6FBF" w:rsidRPr="001E6FBF" w:rsidRDefault="001E6FBF" w:rsidP="001E6FB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Drug Abatement Response Team</w:t>
      </w:r>
    </w:p>
    <w:p w:rsidR="001E6FBF" w:rsidRPr="001E6FBF" w:rsidRDefault="001E6FBF" w:rsidP="001E6FB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 xml:space="preserve">Storm Water Pollution Prevention Program </w:t>
      </w:r>
    </w:p>
    <w:p w:rsidR="001E6FBF" w:rsidRPr="001E6FBF" w:rsidRDefault="001E6FBF" w:rsidP="001E6FB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Vacant and Unsecured Properties</w:t>
      </w:r>
    </w:p>
    <w:p w:rsidR="001E6FBF" w:rsidRPr="001E6FBF" w:rsidRDefault="001E6FBF" w:rsidP="001E6FB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Accessibility Code Enforcement</w:t>
      </w:r>
    </w:p>
    <w:p w:rsidR="001E6FBF" w:rsidRPr="001E6FBF" w:rsidRDefault="00AC1FC0" w:rsidP="001E6FBF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szCs w:val="26"/>
        </w:rPr>
      </w:pPr>
      <w:hyperlink r:id="rId8" w:tgtFrame="_blank" w:history="1">
        <w:r w:rsidR="001E6FBF" w:rsidRPr="00DB2A5A">
          <w:rPr>
            <w:rFonts w:eastAsia="Times New Roman" w:cs="Arial"/>
            <w:szCs w:val="26"/>
          </w:rPr>
          <w:t>Posting of Public Notices Regarding Slavery and Human Trafficking</w:t>
        </w:r>
      </w:hyperlink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Code Enforcement is a division of the Development Services Department.</w:t>
      </w:r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1222 First Ave., Fifth Floor, MS 511</w:t>
      </w:r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San Diego, CA 92101</w:t>
      </w:r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(619) 236-5500</w:t>
      </w:r>
    </w:p>
    <w:p w:rsidR="00DB2A5A" w:rsidRPr="00DB2A5A" w:rsidRDefault="00DB2A5A" w:rsidP="00DB2A5A">
      <w:pPr>
        <w:rPr>
          <w:rFonts w:cs="Arial"/>
          <w:szCs w:val="26"/>
        </w:rPr>
      </w:pPr>
      <w:r w:rsidRPr="00DB2A5A">
        <w:rPr>
          <w:rFonts w:cs="Arial"/>
          <w:szCs w:val="26"/>
        </w:rPr>
        <w:t>Phone Hours:</w:t>
      </w:r>
    </w:p>
    <w:p w:rsidR="00DB2A5A" w:rsidRPr="00DB2A5A" w:rsidRDefault="00DB2A5A" w:rsidP="00DB2A5A">
      <w:pPr>
        <w:rPr>
          <w:rFonts w:cs="Arial"/>
          <w:szCs w:val="26"/>
        </w:rPr>
      </w:pPr>
      <w:r w:rsidRPr="00DB2A5A">
        <w:rPr>
          <w:rFonts w:cs="Arial"/>
          <w:szCs w:val="26"/>
        </w:rPr>
        <w:t>Monday through Thursday</w:t>
      </w:r>
    </w:p>
    <w:p w:rsidR="00DB2A5A" w:rsidRPr="00DB2A5A" w:rsidRDefault="00DB2A5A" w:rsidP="00DB2A5A">
      <w:pPr>
        <w:rPr>
          <w:rFonts w:cs="Arial"/>
          <w:szCs w:val="26"/>
        </w:rPr>
      </w:pPr>
      <w:r w:rsidRPr="00DB2A5A">
        <w:rPr>
          <w:rFonts w:cs="Arial"/>
          <w:szCs w:val="26"/>
        </w:rPr>
        <w:t xml:space="preserve">8 a.m. to 3 </w:t>
      </w:r>
      <w:proofErr w:type="spellStart"/>
      <w:r w:rsidRPr="00DB2A5A">
        <w:rPr>
          <w:rFonts w:cs="Arial"/>
          <w:szCs w:val="26"/>
        </w:rPr>
        <w:t>p.m</w:t>
      </w:r>
      <w:proofErr w:type="spellEnd"/>
    </w:p>
    <w:p w:rsidR="00DB2A5A" w:rsidRPr="00DB2A5A" w:rsidRDefault="00DB2A5A" w:rsidP="00DB2A5A">
      <w:pPr>
        <w:rPr>
          <w:rFonts w:cs="Arial"/>
          <w:szCs w:val="26"/>
        </w:rPr>
      </w:pPr>
      <w:r w:rsidRPr="00DB2A5A">
        <w:rPr>
          <w:rFonts w:cs="Arial"/>
          <w:szCs w:val="26"/>
        </w:rPr>
        <w:t>Friday</w:t>
      </w:r>
    </w:p>
    <w:p w:rsidR="00DB2A5A" w:rsidRPr="00DB2A5A" w:rsidRDefault="00DB2A5A" w:rsidP="00DB2A5A">
      <w:pPr>
        <w:rPr>
          <w:rFonts w:cs="Arial"/>
          <w:szCs w:val="26"/>
        </w:rPr>
      </w:pPr>
      <w:r w:rsidRPr="00DB2A5A">
        <w:rPr>
          <w:rFonts w:cs="Arial"/>
          <w:szCs w:val="26"/>
        </w:rPr>
        <w:t xml:space="preserve">10 a.m. to 3 </w:t>
      </w:r>
      <w:proofErr w:type="spellStart"/>
      <w:r w:rsidRPr="00DB2A5A">
        <w:rPr>
          <w:rFonts w:cs="Arial"/>
          <w:szCs w:val="26"/>
        </w:rPr>
        <w:t>p.m</w:t>
      </w:r>
      <w:proofErr w:type="spellEnd"/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Business Hours:</w:t>
      </w:r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Monday through Thursday</w:t>
      </w:r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7 a.m. to 4 p.m.</w:t>
      </w:r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Friday</w:t>
      </w:r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10 a.m. to 4 p.m.</w:t>
      </w:r>
    </w:p>
    <w:p w:rsidR="001E6FBF" w:rsidRP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Appointments are encouraged scheduled by the Inspector or Investigator</w:t>
      </w:r>
    </w:p>
    <w:p w:rsidR="001E6FBF" w:rsidRDefault="001E6FBF" w:rsidP="001E6FBF">
      <w:pPr>
        <w:rPr>
          <w:rFonts w:cs="Arial"/>
          <w:szCs w:val="26"/>
        </w:rPr>
      </w:pPr>
    </w:p>
    <w:p w:rsidR="00DB2A5A" w:rsidRPr="00DB2A5A" w:rsidRDefault="00DB2A5A" w:rsidP="001E6FBF">
      <w:pPr>
        <w:rPr>
          <w:rFonts w:cs="Arial"/>
          <w:b/>
          <w:szCs w:val="26"/>
        </w:rPr>
      </w:pPr>
      <w:r w:rsidRPr="00DB2A5A">
        <w:rPr>
          <w:rFonts w:cs="Arial"/>
          <w:b/>
          <w:szCs w:val="26"/>
        </w:rPr>
        <w:t>On-Line Request for Investigation Form</w:t>
      </w:r>
    </w:p>
    <w:p w:rsidR="001E6FBF" w:rsidRPr="00DB2A5A" w:rsidRDefault="00AC1FC0" w:rsidP="001E6FBF">
      <w:pPr>
        <w:rPr>
          <w:rFonts w:cs="Arial"/>
          <w:sz w:val="32"/>
          <w:szCs w:val="32"/>
        </w:rPr>
      </w:pPr>
      <w:hyperlink r:id="rId9" w:tgtFrame="_blank" w:history="1">
        <w:r w:rsidR="00DB2A5A" w:rsidRPr="00DB2A5A">
          <w:rPr>
            <w:rStyle w:val="Hyperlink"/>
            <w:color w:val="auto"/>
            <w:sz w:val="32"/>
            <w:szCs w:val="32"/>
            <w:u w:val="none"/>
          </w:rPr>
          <w:t>https://www.sandiego.gov/ced/report/investigation</w:t>
        </w:r>
      </w:hyperlink>
    </w:p>
    <w:p w:rsidR="00DB2A5A" w:rsidRDefault="001E6FBF" w:rsidP="001E6FBF">
      <w:pPr>
        <w:rPr>
          <w:rFonts w:cs="Arial"/>
          <w:szCs w:val="26"/>
        </w:rPr>
      </w:pPr>
      <w:r w:rsidRPr="00DB2A5A">
        <w:rPr>
          <w:rFonts w:cs="Arial"/>
          <w:szCs w:val="26"/>
        </w:rPr>
        <w:t>.</w:t>
      </w:r>
    </w:p>
    <w:p w:rsidR="001E6FBF" w:rsidRPr="001E6FBF" w:rsidRDefault="001E6FBF" w:rsidP="001E6FBF">
      <w:pPr>
        <w:rPr>
          <w:rFonts w:eastAsia="Times New Roman" w:cs="Arial"/>
          <w:b/>
          <w:bCs/>
          <w:kern w:val="36"/>
          <w:szCs w:val="26"/>
        </w:rPr>
      </w:pPr>
      <w:r w:rsidRPr="001E6FBF">
        <w:rPr>
          <w:rFonts w:eastAsia="Times New Roman" w:cs="Arial"/>
          <w:b/>
          <w:bCs/>
          <w:kern w:val="36"/>
          <w:szCs w:val="26"/>
        </w:rPr>
        <w:lastRenderedPageBreak/>
        <w:t xml:space="preserve">Enforcement and Priorities </w:t>
      </w:r>
    </w:p>
    <w:p w:rsidR="001E6FBF" w:rsidRPr="001E6FBF" w:rsidRDefault="001E6FBF" w:rsidP="001E6FBF">
      <w:pPr>
        <w:spacing w:before="100" w:beforeAutospacing="1" w:after="100" w:afterAutospacing="1"/>
        <w:outlineLvl w:val="1"/>
        <w:rPr>
          <w:rFonts w:eastAsia="Times New Roman" w:cs="Arial"/>
          <w:b/>
          <w:bCs/>
          <w:szCs w:val="26"/>
        </w:rPr>
      </w:pPr>
      <w:r w:rsidRPr="001E6FBF">
        <w:rPr>
          <w:rFonts w:eastAsia="Times New Roman" w:cs="Arial"/>
          <w:b/>
          <w:bCs/>
          <w:szCs w:val="26"/>
        </w:rPr>
        <w:t>Priority I Cases</w:t>
      </w:r>
    </w:p>
    <w:p w:rsidR="001E6FBF" w:rsidRPr="001E6FBF" w:rsidRDefault="001E6FBF" w:rsidP="001E6FBF">
      <w:pPr>
        <w:spacing w:before="100" w:beforeAutospacing="1" w:after="100" w:afterAutospacing="1"/>
        <w:rPr>
          <w:rFonts w:eastAsia="Times New Roman" w:cs="Arial"/>
          <w:szCs w:val="26"/>
        </w:rPr>
      </w:pPr>
      <w:r w:rsidRPr="00DB2A5A">
        <w:rPr>
          <w:rFonts w:eastAsia="Times New Roman" w:cs="Arial"/>
          <w:i/>
          <w:iCs/>
          <w:szCs w:val="26"/>
        </w:rPr>
        <w:t>Imminent Health and Safety Hazards</w:t>
      </w:r>
    </w:p>
    <w:p w:rsidR="001E6FBF" w:rsidRPr="001E6FBF" w:rsidRDefault="001E6FBF" w:rsidP="001E6F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Dangerous/Unstable Structures</w:t>
      </w:r>
    </w:p>
    <w:p w:rsidR="001E6FBF" w:rsidRPr="001E6FBF" w:rsidRDefault="001E6FBF" w:rsidP="001E6F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Inadequate barriers for swimming pools/spas</w:t>
      </w:r>
    </w:p>
    <w:p w:rsidR="001E6FBF" w:rsidRPr="001E6FBF" w:rsidRDefault="001E6FBF" w:rsidP="001E6F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Leaking sewage</w:t>
      </w:r>
    </w:p>
    <w:p w:rsidR="001E6FBF" w:rsidRPr="001E6FBF" w:rsidRDefault="001E6FBF" w:rsidP="001E6F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Live, exposed electrical wires</w:t>
      </w:r>
    </w:p>
    <w:p w:rsidR="001E6FBF" w:rsidRPr="001E6FBF" w:rsidRDefault="001E6FBF" w:rsidP="001E6F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Uninhabitable living conditions</w:t>
      </w:r>
    </w:p>
    <w:p w:rsidR="001E6FBF" w:rsidRPr="001E6FBF" w:rsidRDefault="001E6FBF" w:rsidP="001E6FBF">
      <w:pPr>
        <w:spacing w:before="100" w:beforeAutospacing="1" w:after="100" w:afterAutospacing="1"/>
        <w:outlineLvl w:val="1"/>
        <w:rPr>
          <w:rFonts w:eastAsia="Times New Roman" w:cs="Arial"/>
          <w:b/>
          <w:bCs/>
          <w:szCs w:val="26"/>
        </w:rPr>
      </w:pPr>
      <w:r w:rsidRPr="001E6FBF">
        <w:rPr>
          <w:rFonts w:eastAsia="Times New Roman" w:cs="Arial"/>
          <w:b/>
          <w:bCs/>
          <w:szCs w:val="26"/>
        </w:rPr>
        <w:t>Priority II Cases</w:t>
      </w:r>
    </w:p>
    <w:p w:rsidR="001E6FBF" w:rsidRPr="001E6FBF" w:rsidRDefault="001E6FBF" w:rsidP="001E6FBF">
      <w:pPr>
        <w:spacing w:before="100" w:beforeAutospacing="1" w:after="100" w:afterAutospacing="1"/>
        <w:rPr>
          <w:rFonts w:eastAsia="Times New Roman" w:cs="Arial"/>
          <w:szCs w:val="26"/>
        </w:rPr>
      </w:pPr>
      <w:r w:rsidRPr="00DB2A5A">
        <w:rPr>
          <w:rFonts w:eastAsia="Times New Roman" w:cs="Arial"/>
          <w:i/>
          <w:iCs/>
          <w:szCs w:val="26"/>
        </w:rPr>
        <w:t>Significant Code Violations</w:t>
      </w:r>
    </w:p>
    <w:p w:rsidR="001E6FBF" w:rsidRPr="001E6FBF" w:rsidRDefault="001E6FBF" w:rsidP="001E6FB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Abandoned Properties</w:t>
      </w:r>
    </w:p>
    <w:p w:rsidR="001E6FBF" w:rsidRPr="001E6FBF" w:rsidRDefault="001E6FBF" w:rsidP="001E6FB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Disturbance of environmental resources</w:t>
      </w:r>
    </w:p>
    <w:p w:rsidR="001E6FBF" w:rsidRPr="001E6FBF" w:rsidRDefault="001E6FBF" w:rsidP="001E6FB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Substandard housing conditions</w:t>
      </w:r>
    </w:p>
    <w:p w:rsidR="001E6FBF" w:rsidRPr="001E6FBF" w:rsidRDefault="001E6FBF" w:rsidP="001E6FB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Unpermitted grading</w:t>
      </w:r>
    </w:p>
    <w:p w:rsidR="001E6FBF" w:rsidRPr="001E6FBF" w:rsidRDefault="001E6FBF" w:rsidP="001E6FBF">
      <w:pPr>
        <w:spacing w:before="100" w:beforeAutospacing="1" w:after="100" w:afterAutospacing="1"/>
        <w:outlineLvl w:val="1"/>
        <w:rPr>
          <w:rFonts w:eastAsia="Times New Roman" w:cs="Arial"/>
          <w:b/>
          <w:bCs/>
          <w:szCs w:val="26"/>
        </w:rPr>
      </w:pPr>
      <w:r w:rsidRPr="001E6FBF">
        <w:rPr>
          <w:rFonts w:eastAsia="Times New Roman" w:cs="Arial"/>
          <w:b/>
          <w:bCs/>
          <w:szCs w:val="26"/>
        </w:rPr>
        <w:t>Priority III Cases</w:t>
      </w:r>
    </w:p>
    <w:p w:rsidR="001E6FBF" w:rsidRPr="001E6FBF" w:rsidRDefault="001E6FBF" w:rsidP="001E6FBF">
      <w:pPr>
        <w:spacing w:before="100" w:beforeAutospacing="1" w:after="100" w:afterAutospacing="1"/>
        <w:rPr>
          <w:rFonts w:eastAsia="Times New Roman" w:cs="Arial"/>
          <w:szCs w:val="26"/>
        </w:rPr>
      </w:pPr>
      <w:r w:rsidRPr="00DB2A5A">
        <w:rPr>
          <w:rFonts w:eastAsia="Times New Roman" w:cs="Arial"/>
          <w:i/>
          <w:iCs/>
          <w:szCs w:val="26"/>
        </w:rPr>
        <w:t>Other Code Violations and/or Conditions Adversely Impacting Quality of Life</w:t>
      </w:r>
    </w:p>
    <w:p w:rsidR="001E6FBF" w:rsidRPr="00DB2A5A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  <w:sectPr w:rsidR="001E6FBF" w:rsidRPr="00DB2A5A" w:rsidSect="00DB2A5A">
          <w:footerReference w:type="default" r:id="rId10"/>
          <w:pgSz w:w="12240" w:h="15840" w:code="1"/>
          <w:pgMar w:top="288" w:right="432" w:bottom="173" w:left="720" w:header="720" w:footer="720" w:gutter="0"/>
          <w:cols w:space="720"/>
          <w:docGrid w:linePitch="360"/>
        </w:sectPr>
      </w:pP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lastRenderedPageBreak/>
        <w:t>Accessory structures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Adult entertainment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Billboards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Building, electrical, plumbing and mechanical violations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Disabled access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Discretionary permit violations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Elimination of off-street parking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Excessive storage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Fence/wall violations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Food trucks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Garage sales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Garages illegally converted to living space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Garages used for storage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Historic Sites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Illegal dwelling units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Illegal marijuana dispensaries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Illegal uses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Landscaping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Lighting onto adjacent property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proofErr w:type="spellStart"/>
      <w:r w:rsidRPr="001E6FBF">
        <w:rPr>
          <w:rFonts w:eastAsia="Times New Roman" w:cs="Arial"/>
          <w:szCs w:val="26"/>
        </w:rPr>
        <w:t>Mobilehome</w:t>
      </w:r>
      <w:proofErr w:type="spellEnd"/>
      <w:r w:rsidRPr="001E6FBF">
        <w:rPr>
          <w:rFonts w:eastAsia="Times New Roman" w:cs="Arial"/>
          <w:szCs w:val="26"/>
        </w:rPr>
        <w:t xml:space="preserve"> Park routine inspections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proofErr w:type="spellStart"/>
      <w:r w:rsidRPr="001E6FBF">
        <w:rPr>
          <w:rFonts w:eastAsia="Times New Roman" w:cs="Arial"/>
          <w:szCs w:val="26"/>
        </w:rPr>
        <w:t>Newsracks</w:t>
      </w:r>
      <w:proofErr w:type="spellEnd"/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lastRenderedPageBreak/>
        <w:t>Noise (animal, other nuisance) per parameters in SDMC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Outdoor merchandise displays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Parking in front yard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Pushcarts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PVPO (Property Value Protection Ordinance)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Recreational vehicles/boats on private property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Recycling facility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Removal of required landscaping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Residential High Occupancy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Residential care/rehab facilities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Setback violations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Short term vacation rental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Sidewalk cafes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Signs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Street trees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Unpermitted businesses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Unpermitted construction</w:t>
      </w:r>
    </w:p>
    <w:p w:rsidR="001E6FBF" w:rsidRPr="001E6FBF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</w:pPr>
      <w:r w:rsidRPr="001E6FBF">
        <w:rPr>
          <w:rFonts w:eastAsia="Times New Roman" w:cs="Arial"/>
          <w:szCs w:val="26"/>
        </w:rPr>
        <w:t>Unpermitted demolition</w:t>
      </w:r>
    </w:p>
    <w:p w:rsidR="001E6FBF" w:rsidRPr="00CD1B06" w:rsidRDefault="001E6FBF" w:rsidP="001E6F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6"/>
        </w:rPr>
        <w:sectPr w:rsidR="001E6FBF" w:rsidRPr="00CD1B06" w:rsidSect="001E6FBF">
          <w:type w:val="continuous"/>
          <w:pgSz w:w="12240" w:h="15840" w:code="1"/>
          <w:pgMar w:top="720" w:right="432" w:bottom="576" w:left="1008" w:header="720" w:footer="720" w:gutter="0"/>
          <w:cols w:num="2" w:space="720"/>
          <w:docGrid w:linePitch="360"/>
        </w:sectPr>
      </w:pPr>
      <w:r w:rsidRPr="001E6FBF">
        <w:rPr>
          <w:rFonts w:eastAsia="Times New Roman" w:cs="Arial"/>
          <w:szCs w:val="26"/>
        </w:rPr>
        <w:t>Vehicle repair in residential areas</w:t>
      </w:r>
    </w:p>
    <w:p w:rsidR="009654D7" w:rsidRPr="00DB2A5A" w:rsidRDefault="0076110C" w:rsidP="00CD1B06">
      <w:pPr>
        <w:spacing w:before="100" w:beforeAutospacing="1" w:after="100" w:afterAutospacing="1"/>
        <w:rPr>
          <w:rFonts w:eastAsia="Times New Roman" w:cs="Arial"/>
          <w:szCs w:val="26"/>
        </w:rPr>
      </w:pPr>
    </w:p>
    <w:sectPr w:rsidR="009654D7" w:rsidRPr="00DB2A5A" w:rsidSect="001E6FBF">
      <w:type w:val="continuous"/>
      <w:pgSz w:w="12240" w:h="15840" w:code="1"/>
      <w:pgMar w:top="720" w:right="432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0C" w:rsidRDefault="0076110C" w:rsidP="001E6FBF">
      <w:r>
        <w:separator/>
      </w:r>
    </w:p>
  </w:endnote>
  <w:endnote w:type="continuationSeparator" w:id="0">
    <w:p w:rsidR="0076110C" w:rsidRDefault="0076110C" w:rsidP="001E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06" w:rsidRDefault="00CD1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0C" w:rsidRDefault="0076110C" w:rsidP="001E6FBF">
      <w:r>
        <w:separator/>
      </w:r>
    </w:p>
  </w:footnote>
  <w:footnote w:type="continuationSeparator" w:id="0">
    <w:p w:rsidR="0076110C" w:rsidRDefault="0076110C" w:rsidP="001E6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5707"/>
    <w:multiLevelType w:val="multilevel"/>
    <w:tmpl w:val="D5C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349DE"/>
    <w:multiLevelType w:val="multilevel"/>
    <w:tmpl w:val="3A46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14011"/>
    <w:multiLevelType w:val="multilevel"/>
    <w:tmpl w:val="0AD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25239"/>
    <w:multiLevelType w:val="multilevel"/>
    <w:tmpl w:val="266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E6FBF"/>
    <w:rsid w:val="001445DD"/>
    <w:rsid w:val="0016078C"/>
    <w:rsid w:val="001E25D3"/>
    <w:rsid w:val="001E6FBF"/>
    <w:rsid w:val="00215A19"/>
    <w:rsid w:val="0022192B"/>
    <w:rsid w:val="00240323"/>
    <w:rsid w:val="00273D84"/>
    <w:rsid w:val="00295183"/>
    <w:rsid w:val="003443D6"/>
    <w:rsid w:val="003A42FC"/>
    <w:rsid w:val="003F3001"/>
    <w:rsid w:val="00431387"/>
    <w:rsid w:val="0058117F"/>
    <w:rsid w:val="005F5C8B"/>
    <w:rsid w:val="006324C6"/>
    <w:rsid w:val="00655A71"/>
    <w:rsid w:val="00660781"/>
    <w:rsid w:val="006820A0"/>
    <w:rsid w:val="006A762D"/>
    <w:rsid w:val="006E7776"/>
    <w:rsid w:val="00725B8F"/>
    <w:rsid w:val="0076110C"/>
    <w:rsid w:val="009471CD"/>
    <w:rsid w:val="0098112D"/>
    <w:rsid w:val="009C7A67"/>
    <w:rsid w:val="00AB4C4E"/>
    <w:rsid w:val="00AC1FC0"/>
    <w:rsid w:val="00AF4A68"/>
    <w:rsid w:val="00B5706F"/>
    <w:rsid w:val="00B76B55"/>
    <w:rsid w:val="00C1343B"/>
    <w:rsid w:val="00C33472"/>
    <w:rsid w:val="00C67272"/>
    <w:rsid w:val="00CC706D"/>
    <w:rsid w:val="00CD1B06"/>
    <w:rsid w:val="00CE0D5F"/>
    <w:rsid w:val="00D001CE"/>
    <w:rsid w:val="00D5227B"/>
    <w:rsid w:val="00DB2A5A"/>
    <w:rsid w:val="00DD2ACF"/>
    <w:rsid w:val="00DE118A"/>
    <w:rsid w:val="00E13618"/>
    <w:rsid w:val="00E8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4E"/>
  </w:style>
  <w:style w:type="paragraph" w:styleId="Heading1">
    <w:name w:val="heading 1"/>
    <w:basedOn w:val="Normal"/>
    <w:link w:val="Heading1Char"/>
    <w:uiPriority w:val="9"/>
    <w:qFormat/>
    <w:rsid w:val="001E6F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6F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30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3001"/>
    <w:rPr>
      <w:rFonts w:eastAsiaTheme="majorEastAsia" w:cstheme="majorBidi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6F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6F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6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FBF"/>
    <w:rPr>
      <w:i/>
      <w:iCs/>
    </w:rPr>
  </w:style>
  <w:style w:type="character" w:styleId="Strong">
    <w:name w:val="Strong"/>
    <w:basedOn w:val="DefaultParagraphFont"/>
    <w:uiPriority w:val="22"/>
    <w:qFormat/>
    <w:rsid w:val="001E6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6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6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FBF"/>
  </w:style>
  <w:style w:type="paragraph" w:styleId="Footer">
    <w:name w:val="footer"/>
    <w:basedOn w:val="Normal"/>
    <w:link w:val="FooterChar"/>
    <w:uiPriority w:val="99"/>
    <w:unhideWhenUsed/>
    <w:rsid w:val="001E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BF"/>
  </w:style>
  <w:style w:type="character" w:styleId="FollowedHyperlink">
    <w:name w:val="FollowedHyperlink"/>
    <w:basedOn w:val="DefaultParagraphFont"/>
    <w:uiPriority w:val="99"/>
    <w:semiHidden/>
    <w:unhideWhenUsed/>
    <w:rsid w:val="00DB2A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2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g.ca.gov/human-trafficking/sb1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diego.gov/pol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ndiego.gov/ced/report/investig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</dc:creator>
  <cp:keywords/>
  <dc:description/>
  <cp:lastModifiedBy>Shain</cp:lastModifiedBy>
  <cp:revision>3</cp:revision>
  <dcterms:created xsi:type="dcterms:W3CDTF">2017-06-08T23:48:00Z</dcterms:created>
  <dcterms:modified xsi:type="dcterms:W3CDTF">2017-06-09T00:24:00Z</dcterms:modified>
</cp:coreProperties>
</file>